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C9" w:rsidRPr="00217AC9" w:rsidRDefault="00217AC9" w:rsidP="004D7F6A">
      <w:pPr>
        <w:widowControl/>
        <w:ind w:firstLineChars="100" w:firstLine="360"/>
        <w:rPr>
          <w:rFonts w:ascii="方正小标宋简体" w:eastAsia="方正小标宋简体" w:hAnsi="方正小标宋简体" w:cs="宋体"/>
          <w:kern w:val="0"/>
          <w:sz w:val="36"/>
          <w:szCs w:val="36"/>
        </w:rPr>
      </w:pPr>
      <w:bookmarkStart w:id="0" w:name="_GoBack"/>
      <w:r w:rsidRPr="00217AC9">
        <w:rPr>
          <w:rFonts w:ascii="方正小标宋简体" w:eastAsia="方正小标宋简体" w:hAnsi="方正小标宋简体" w:cs="宋体" w:hint="eastAsia"/>
          <w:kern w:val="0"/>
          <w:sz w:val="36"/>
          <w:szCs w:val="36"/>
        </w:rPr>
        <w:t>2022年</w:t>
      </w:r>
      <w:r w:rsidRPr="00217AC9">
        <w:rPr>
          <w:rStyle w:val="a7"/>
          <w:rFonts w:ascii="方正小标宋简体" w:eastAsia="方正小标宋简体" w:hAnsi="方正小标宋简体" w:hint="eastAsia"/>
          <w:color w:val="222222"/>
          <w:spacing w:val="8"/>
          <w:sz w:val="36"/>
          <w:szCs w:val="36"/>
          <w:shd w:val="clear" w:color="auto" w:fill="FFFFFF"/>
        </w:rPr>
        <w:t>移动物联网应用典型案例征集活动解读</w:t>
      </w:r>
    </w:p>
    <w:p w:rsidR="00217AC9" w:rsidRDefault="00217AC9" w:rsidP="00217AC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 xml:space="preserve">    </w:t>
      </w:r>
    </w:p>
    <w:p w:rsidR="00217AC9" w:rsidRPr="00217AC9" w:rsidRDefault="00217AC9" w:rsidP="00217AC9">
      <w:pPr>
        <w:widowControl/>
        <w:ind w:firstLineChars="200" w:firstLine="560"/>
        <w:jc w:val="left"/>
        <w:rPr>
          <w:rFonts w:ascii="仿宋" w:eastAsia="仿宋" w:hAnsi="仿宋" w:cs="宋体"/>
          <w:kern w:val="0"/>
          <w:sz w:val="28"/>
          <w:szCs w:val="28"/>
        </w:rPr>
      </w:pPr>
      <w:r w:rsidRPr="00217AC9">
        <w:rPr>
          <w:rFonts w:ascii="仿宋" w:eastAsia="仿宋" w:hAnsi="仿宋" w:cs="宋体" w:hint="eastAsia"/>
          <w:kern w:val="0"/>
          <w:sz w:val="28"/>
          <w:szCs w:val="28"/>
        </w:rPr>
        <w:t>近日，工业和信息化部办公厅印发《关于组织开展2022年移动物联网应用典型案例征集活动的通知》（工</w:t>
      </w:r>
      <w:proofErr w:type="gramStart"/>
      <w:r w:rsidRPr="00217AC9">
        <w:rPr>
          <w:rFonts w:ascii="仿宋" w:eastAsia="仿宋" w:hAnsi="仿宋" w:cs="宋体" w:hint="eastAsia"/>
          <w:kern w:val="0"/>
          <w:sz w:val="28"/>
          <w:szCs w:val="28"/>
        </w:rPr>
        <w:t>信厅通</w:t>
      </w:r>
      <w:proofErr w:type="gramEnd"/>
      <w:r w:rsidRPr="00217AC9">
        <w:rPr>
          <w:rFonts w:ascii="仿宋" w:eastAsia="仿宋" w:hAnsi="仿宋" w:cs="宋体" w:hint="eastAsia"/>
          <w:kern w:val="0"/>
          <w:sz w:val="28"/>
          <w:szCs w:val="28"/>
        </w:rPr>
        <w:t>信函〔2022〕224号，下称《2022年案例征集》），为回应社会广泛关注，推动活动更好落地开展，结合有关方面关注的问题，现对相关要点</w:t>
      </w:r>
      <w:proofErr w:type="gramStart"/>
      <w:r w:rsidRPr="00217AC9">
        <w:rPr>
          <w:rFonts w:ascii="仿宋" w:eastAsia="仿宋" w:hAnsi="仿宋" w:cs="宋体" w:hint="eastAsia"/>
          <w:kern w:val="0"/>
          <w:sz w:val="28"/>
          <w:szCs w:val="28"/>
        </w:rPr>
        <w:t>作出</w:t>
      </w:r>
      <w:proofErr w:type="gramEnd"/>
      <w:r w:rsidRPr="00217AC9">
        <w:rPr>
          <w:rFonts w:ascii="仿宋" w:eastAsia="仿宋" w:hAnsi="仿宋" w:cs="宋体" w:hint="eastAsia"/>
          <w:kern w:val="0"/>
          <w:sz w:val="28"/>
          <w:szCs w:val="28"/>
        </w:rPr>
        <w:t>解读。</w:t>
      </w:r>
    </w:p>
    <w:p w:rsidR="00217AC9" w:rsidRPr="004D7F6A" w:rsidRDefault="00217AC9" w:rsidP="004D7F6A">
      <w:pPr>
        <w:widowControl/>
        <w:ind w:firstLineChars="200" w:firstLine="560"/>
        <w:jc w:val="left"/>
        <w:rPr>
          <w:rFonts w:ascii="黑体" w:eastAsia="黑体" w:hAnsi="黑体" w:cs="宋体"/>
          <w:kern w:val="0"/>
          <w:sz w:val="28"/>
          <w:szCs w:val="28"/>
        </w:rPr>
      </w:pPr>
      <w:r w:rsidRPr="004D7F6A">
        <w:rPr>
          <w:rFonts w:ascii="黑体" w:eastAsia="黑体" w:hAnsi="黑体" w:cs="宋体" w:hint="eastAsia"/>
          <w:bCs/>
          <w:kern w:val="0"/>
          <w:sz w:val="28"/>
          <w:szCs w:val="28"/>
        </w:rPr>
        <w:t>一、《2022年案例征集》的工作背景是什么？</w:t>
      </w:r>
    </w:p>
    <w:p w:rsidR="00217AC9" w:rsidRPr="00217AC9" w:rsidRDefault="00217AC9" w:rsidP="00217AC9">
      <w:pPr>
        <w:widowControl/>
        <w:ind w:firstLineChars="200" w:firstLine="560"/>
        <w:jc w:val="left"/>
        <w:rPr>
          <w:rFonts w:ascii="仿宋" w:eastAsia="仿宋" w:hAnsi="仿宋" w:cs="宋体"/>
          <w:kern w:val="0"/>
          <w:sz w:val="28"/>
          <w:szCs w:val="28"/>
        </w:rPr>
      </w:pPr>
      <w:r w:rsidRPr="00217AC9">
        <w:rPr>
          <w:rFonts w:ascii="仿宋" w:eastAsia="仿宋" w:hAnsi="仿宋" w:cs="宋体" w:hint="eastAsia"/>
          <w:kern w:val="0"/>
          <w:sz w:val="28"/>
          <w:szCs w:val="28"/>
        </w:rPr>
        <w:t>移动物联网（基于移动通信网络的物联网技术和应用）主要包括</w:t>
      </w:r>
      <w:proofErr w:type="gramStart"/>
      <w:r w:rsidRPr="00217AC9">
        <w:rPr>
          <w:rFonts w:ascii="仿宋" w:eastAsia="仿宋" w:hAnsi="仿宋" w:cs="宋体" w:hint="eastAsia"/>
          <w:kern w:val="0"/>
          <w:sz w:val="28"/>
          <w:szCs w:val="28"/>
        </w:rPr>
        <w:t>面向低</w:t>
      </w:r>
      <w:proofErr w:type="gramEnd"/>
      <w:r w:rsidRPr="00217AC9">
        <w:rPr>
          <w:rFonts w:ascii="仿宋" w:eastAsia="仿宋" w:hAnsi="仿宋" w:cs="宋体" w:hint="eastAsia"/>
          <w:kern w:val="0"/>
          <w:sz w:val="28"/>
          <w:szCs w:val="28"/>
        </w:rPr>
        <w:t>速率应用的NB-</w:t>
      </w:r>
      <w:proofErr w:type="spellStart"/>
      <w:r w:rsidRPr="00217AC9">
        <w:rPr>
          <w:rFonts w:ascii="仿宋" w:eastAsia="仿宋" w:hAnsi="仿宋" w:cs="宋体" w:hint="eastAsia"/>
          <w:kern w:val="0"/>
          <w:sz w:val="28"/>
          <w:szCs w:val="28"/>
        </w:rPr>
        <w:t>IoT</w:t>
      </w:r>
      <w:proofErr w:type="spellEnd"/>
      <w:proofErr w:type="gramStart"/>
      <w:r w:rsidRPr="00217AC9">
        <w:rPr>
          <w:rFonts w:ascii="仿宋" w:eastAsia="仿宋" w:hAnsi="仿宋" w:cs="宋体" w:hint="eastAsia"/>
          <w:kern w:val="0"/>
          <w:sz w:val="28"/>
          <w:szCs w:val="28"/>
        </w:rPr>
        <w:t>窄带物</w:t>
      </w:r>
      <w:proofErr w:type="gramEnd"/>
      <w:r w:rsidRPr="00217AC9">
        <w:rPr>
          <w:rFonts w:ascii="仿宋" w:eastAsia="仿宋" w:hAnsi="仿宋" w:cs="宋体" w:hint="eastAsia"/>
          <w:kern w:val="0"/>
          <w:sz w:val="28"/>
          <w:szCs w:val="28"/>
        </w:rPr>
        <w:t>联网、面向中速率应用的4G LTE Cat1网络、面向高速率和低时延应用的5G网络，在智能制造、远程控制、车联网、智能家居、智能表具、智慧医疗、智慧交通等领域广泛应用。移动物联网是实现万物互联、连接泛在的新型信息基础设施，推动移动物联网应用全面发展，对于促进经济社会数字化转型、培育信息通信行业发展动能、提升产业链现代化水平等方面具有重要意义。</w:t>
      </w:r>
    </w:p>
    <w:p w:rsidR="00217AC9" w:rsidRPr="00217AC9" w:rsidRDefault="00217AC9" w:rsidP="00217AC9">
      <w:pPr>
        <w:widowControl/>
        <w:spacing w:line="420" w:lineRule="atLeast"/>
        <w:ind w:firstLineChars="200" w:firstLine="592"/>
        <w:rPr>
          <w:rFonts w:ascii="仿宋" w:eastAsia="仿宋" w:hAnsi="仿宋" w:cs="宋体"/>
          <w:color w:val="222222"/>
          <w:spacing w:val="8"/>
          <w:kern w:val="0"/>
          <w:sz w:val="28"/>
          <w:szCs w:val="28"/>
        </w:rPr>
      </w:pPr>
      <w:r w:rsidRPr="00217AC9">
        <w:rPr>
          <w:rFonts w:ascii="仿宋" w:eastAsia="仿宋" w:hAnsi="仿宋" w:cs="宋体" w:hint="eastAsia"/>
          <w:color w:val="222222"/>
          <w:spacing w:val="8"/>
          <w:kern w:val="0"/>
          <w:sz w:val="28"/>
          <w:szCs w:val="28"/>
        </w:rPr>
        <w:t>近年来，工业和信息化部积极推动移动物联网发展相关工作，</w:t>
      </w:r>
      <w:r w:rsidRPr="00217AC9">
        <w:rPr>
          <w:rFonts w:ascii="仿宋" w:eastAsia="仿宋" w:hAnsi="仿宋" w:cs="宋体" w:hint="eastAsia"/>
          <w:b/>
          <w:bCs/>
          <w:color w:val="222222"/>
          <w:spacing w:val="8"/>
          <w:kern w:val="0"/>
          <w:sz w:val="28"/>
          <w:szCs w:val="28"/>
        </w:rPr>
        <w:t>一方面，</w:t>
      </w:r>
      <w:r w:rsidRPr="00217AC9">
        <w:rPr>
          <w:rFonts w:ascii="仿宋" w:eastAsia="仿宋" w:hAnsi="仿宋" w:cs="宋体" w:hint="eastAsia"/>
          <w:color w:val="222222"/>
          <w:spacing w:val="8"/>
          <w:kern w:val="0"/>
          <w:sz w:val="28"/>
          <w:szCs w:val="28"/>
        </w:rPr>
        <w:t>印发《关于深入推进移动物联网全面发展的通知》等文件，通过政策牵引，推动全行业共同构建NB-</w:t>
      </w:r>
      <w:proofErr w:type="spellStart"/>
      <w:r w:rsidRPr="00217AC9">
        <w:rPr>
          <w:rFonts w:ascii="仿宋" w:eastAsia="仿宋" w:hAnsi="仿宋" w:cs="宋体" w:hint="eastAsia"/>
          <w:color w:val="222222"/>
          <w:spacing w:val="8"/>
          <w:kern w:val="0"/>
          <w:sz w:val="28"/>
          <w:szCs w:val="28"/>
        </w:rPr>
        <w:t>IoT</w:t>
      </w:r>
      <w:proofErr w:type="spellEnd"/>
      <w:r w:rsidRPr="00217AC9">
        <w:rPr>
          <w:rFonts w:ascii="仿宋" w:eastAsia="仿宋" w:hAnsi="仿宋" w:cs="宋体" w:hint="eastAsia"/>
          <w:color w:val="222222"/>
          <w:spacing w:val="8"/>
          <w:kern w:val="0"/>
          <w:sz w:val="28"/>
          <w:szCs w:val="28"/>
        </w:rPr>
        <w:t>、4G和5G协同发展的移动物联网综合生态体系；</w:t>
      </w:r>
      <w:r w:rsidRPr="00217AC9">
        <w:rPr>
          <w:rFonts w:ascii="仿宋" w:eastAsia="仿宋" w:hAnsi="仿宋" w:cs="宋体" w:hint="eastAsia"/>
          <w:b/>
          <w:bCs/>
          <w:color w:val="222222"/>
          <w:spacing w:val="8"/>
          <w:kern w:val="0"/>
          <w:sz w:val="28"/>
          <w:szCs w:val="28"/>
        </w:rPr>
        <w:t>另一方面，</w:t>
      </w:r>
      <w:r w:rsidRPr="00217AC9">
        <w:rPr>
          <w:rFonts w:ascii="仿宋" w:eastAsia="仿宋" w:hAnsi="仿宋" w:cs="宋体" w:hint="eastAsia"/>
          <w:color w:val="222222"/>
          <w:spacing w:val="8"/>
          <w:kern w:val="0"/>
          <w:sz w:val="28"/>
          <w:szCs w:val="28"/>
        </w:rPr>
        <w:t>组织开展移动物联网应用优秀案例征集和评选活动，不断提升移动物联网网络与芯片、模组、平台及行业应用等全链条产业水平，促进移动物联网应用产业生态全面发展。在产业</w:t>
      </w:r>
      <w:proofErr w:type="gramStart"/>
      <w:r w:rsidRPr="00217AC9">
        <w:rPr>
          <w:rFonts w:ascii="仿宋" w:eastAsia="仿宋" w:hAnsi="仿宋" w:cs="宋体" w:hint="eastAsia"/>
          <w:color w:val="222222"/>
          <w:spacing w:val="8"/>
          <w:kern w:val="0"/>
          <w:sz w:val="28"/>
          <w:szCs w:val="28"/>
        </w:rPr>
        <w:t>链各方</w:t>
      </w:r>
      <w:proofErr w:type="gramEnd"/>
      <w:r w:rsidRPr="00217AC9">
        <w:rPr>
          <w:rFonts w:ascii="仿宋" w:eastAsia="仿宋" w:hAnsi="仿宋" w:cs="宋体" w:hint="eastAsia"/>
          <w:color w:val="222222"/>
          <w:spacing w:val="8"/>
          <w:kern w:val="0"/>
          <w:sz w:val="28"/>
          <w:szCs w:val="28"/>
        </w:rPr>
        <w:t>共同努力下，我国持续引领全球移动物联网发展，我国移动物联网连接数占全球比例已经</w:t>
      </w:r>
      <w:r w:rsidRPr="00217AC9">
        <w:rPr>
          <w:rFonts w:ascii="仿宋" w:eastAsia="仿宋" w:hAnsi="仿宋" w:cs="宋体" w:hint="eastAsia"/>
          <w:color w:val="222222"/>
          <w:spacing w:val="8"/>
          <w:kern w:val="0"/>
          <w:sz w:val="28"/>
          <w:szCs w:val="28"/>
        </w:rPr>
        <w:lastRenderedPageBreak/>
        <w:t>超过70%。</w:t>
      </w:r>
      <w:r w:rsidRPr="00217AC9">
        <w:rPr>
          <w:rFonts w:ascii="仿宋" w:eastAsia="仿宋" w:hAnsi="仿宋" w:cs="宋体" w:hint="eastAsia"/>
          <w:kern w:val="0"/>
          <w:sz w:val="28"/>
          <w:szCs w:val="28"/>
        </w:rPr>
        <w:br/>
        <w:t xml:space="preserve">　　未来几年是移动物联网高速发展阶段，为进一步发挥移动物联网在赋能产业升级、提升治理能力、丰富社会生活方面作用，为行业应用树立标杆，带动行业应用创新发展，解决规模化应用有待提升、创新能力不足等问题，工业和信息化部组织开展2022年移动物联网应用典型案例征集活动。</w:t>
      </w:r>
    </w:p>
    <w:p w:rsidR="00217AC9" w:rsidRPr="004D7F6A" w:rsidRDefault="00217AC9" w:rsidP="004D7F6A">
      <w:pPr>
        <w:widowControl/>
        <w:ind w:firstLineChars="200" w:firstLine="560"/>
        <w:jc w:val="left"/>
        <w:rPr>
          <w:rFonts w:ascii="黑体" w:eastAsia="黑体" w:hAnsi="黑体" w:cs="宋体"/>
          <w:kern w:val="0"/>
          <w:sz w:val="28"/>
          <w:szCs w:val="28"/>
        </w:rPr>
      </w:pPr>
      <w:r w:rsidRPr="004D7F6A">
        <w:rPr>
          <w:rFonts w:ascii="黑体" w:eastAsia="黑体" w:hAnsi="黑体" w:cs="宋体" w:hint="eastAsia"/>
          <w:bCs/>
          <w:kern w:val="0"/>
          <w:sz w:val="28"/>
          <w:szCs w:val="28"/>
        </w:rPr>
        <w:t>二、《2022年案例征集》的重点方向有哪些？</w:t>
      </w:r>
    </w:p>
    <w:p w:rsidR="00217AC9" w:rsidRPr="00217AC9" w:rsidRDefault="00217AC9" w:rsidP="00217AC9">
      <w:pPr>
        <w:widowControl/>
        <w:spacing w:line="420" w:lineRule="atLeast"/>
        <w:ind w:firstLineChars="200" w:firstLine="592"/>
        <w:rPr>
          <w:rFonts w:ascii="仿宋" w:eastAsia="仿宋" w:hAnsi="仿宋" w:cs="宋体"/>
          <w:color w:val="222222"/>
          <w:spacing w:val="8"/>
          <w:kern w:val="0"/>
          <w:sz w:val="28"/>
          <w:szCs w:val="28"/>
        </w:rPr>
      </w:pPr>
      <w:r w:rsidRPr="00217AC9">
        <w:rPr>
          <w:rFonts w:ascii="仿宋" w:eastAsia="仿宋" w:hAnsi="仿宋" w:cs="宋体" w:hint="eastAsia"/>
          <w:color w:val="222222"/>
          <w:spacing w:val="8"/>
          <w:kern w:val="0"/>
          <w:sz w:val="28"/>
          <w:szCs w:val="28"/>
        </w:rPr>
        <w:t>本次案例征集综合考虑当前移动物联网应用发展情况，关注四个重点方向。</w:t>
      </w:r>
      <w:r w:rsidRPr="00217AC9">
        <w:rPr>
          <w:rFonts w:ascii="仿宋" w:eastAsia="仿宋" w:hAnsi="仿宋" w:cs="宋体" w:hint="eastAsia"/>
          <w:b/>
          <w:bCs/>
          <w:color w:val="222222"/>
          <w:spacing w:val="8"/>
          <w:kern w:val="0"/>
          <w:sz w:val="28"/>
          <w:szCs w:val="28"/>
        </w:rPr>
        <w:t>一是</w:t>
      </w:r>
      <w:r w:rsidRPr="00217AC9">
        <w:rPr>
          <w:rFonts w:ascii="仿宋" w:eastAsia="仿宋" w:hAnsi="仿宋" w:cs="宋体" w:hint="eastAsia"/>
          <w:color w:val="222222"/>
          <w:spacing w:val="8"/>
          <w:kern w:val="0"/>
          <w:sz w:val="28"/>
          <w:szCs w:val="28"/>
        </w:rPr>
        <w:t>围绕智能家居、网联汽车、智能穿戴等领域的生活智慧化应用；</w:t>
      </w:r>
      <w:r w:rsidRPr="00217AC9">
        <w:rPr>
          <w:rFonts w:ascii="仿宋" w:eastAsia="仿宋" w:hAnsi="仿宋" w:cs="宋体" w:hint="eastAsia"/>
          <w:b/>
          <w:bCs/>
          <w:color w:val="222222"/>
          <w:spacing w:val="8"/>
          <w:kern w:val="0"/>
          <w:sz w:val="28"/>
          <w:szCs w:val="28"/>
        </w:rPr>
        <w:t>二是</w:t>
      </w:r>
      <w:r w:rsidRPr="00217AC9">
        <w:rPr>
          <w:rFonts w:ascii="仿宋" w:eastAsia="仿宋" w:hAnsi="仿宋" w:cs="宋体" w:hint="eastAsia"/>
          <w:color w:val="222222"/>
          <w:spacing w:val="8"/>
          <w:kern w:val="0"/>
          <w:sz w:val="28"/>
          <w:szCs w:val="28"/>
        </w:rPr>
        <w:t>围绕智慧农业、智能工厂、智慧医疗等领域的产业数字化应用；</w:t>
      </w:r>
      <w:r w:rsidRPr="00217AC9">
        <w:rPr>
          <w:rFonts w:ascii="仿宋" w:eastAsia="仿宋" w:hAnsi="仿宋" w:cs="宋体" w:hint="eastAsia"/>
          <w:b/>
          <w:bCs/>
          <w:color w:val="222222"/>
          <w:spacing w:val="8"/>
          <w:kern w:val="0"/>
          <w:sz w:val="28"/>
          <w:szCs w:val="28"/>
        </w:rPr>
        <w:t>三是</w:t>
      </w:r>
      <w:r w:rsidRPr="00217AC9">
        <w:rPr>
          <w:rFonts w:ascii="仿宋" w:eastAsia="仿宋" w:hAnsi="仿宋" w:cs="宋体" w:hint="eastAsia"/>
          <w:color w:val="222222"/>
          <w:spacing w:val="8"/>
          <w:kern w:val="0"/>
          <w:sz w:val="28"/>
          <w:szCs w:val="28"/>
        </w:rPr>
        <w:t>围绕智慧消防、环保监测、智能表计等领域的治理智能化应用；</w:t>
      </w:r>
      <w:r w:rsidRPr="00217AC9">
        <w:rPr>
          <w:rFonts w:ascii="仿宋" w:eastAsia="仿宋" w:hAnsi="仿宋" w:cs="宋体" w:hint="eastAsia"/>
          <w:b/>
          <w:bCs/>
          <w:color w:val="222222"/>
          <w:spacing w:val="8"/>
          <w:kern w:val="0"/>
          <w:sz w:val="28"/>
          <w:szCs w:val="28"/>
        </w:rPr>
        <w:t>四是</w:t>
      </w:r>
      <w:r w:rsidRPr="00217AC9">
        <w:rPr>
          <w:rFonts w:ascii="仿宋" w:eastAsia="仿宋" w:hAnsi="仿宋" w:cs="宋体" w:hint="eastAsia"/>
          <w:color w:val="222222"/>
          <w:spacing w:val="8"/>
          <w:kern w:val="0"/>
          <w:sz w:val="28"/>
          <w:szCs w:val="28"/>
        </w:rPr>
        <w:t>基于NB-</w:t>
      </w:r>
      <w:proofErr w:type="spellStart"/>
      <w:r w:rsidRPr="00217AC9">
        <w:rPr>
          <w:rFonts w:ascii="仿宋" w:eastAsia="仿宋" w:hAnsi="仿宋" w:cs="宋体" w:hint="eastAsia"/>
          <w:color w:val="222222"/>
          <w:spacing w:val="8"/>
          <w:kern w:val="0"/>
          <w:sz w:val="28"/>
          <w:szCs w:val="28"/>
        </w:rPr>
        <w:t>IoT</w:t>
      </w:r>
      <w:proofErr w:type="spellEnd"/>
      <w:r w:rsidRPr="00217AC9">
        <w:rPr>
          <w:rFonts w:ascii="仿宋" w:eastAsia="仿宋" w:hAnsi="仿宋" w:cs="宋体" w:hint="eastAsia"/>
          <w:color w:val="222222"/>
          <w:spacing w:val="8"/>
          <w:kern w:val="0"/>
          <w:sz w:val="28"/>
          <w:szCs w:val="28"/>
        </w:rPr>
        <w:t>、4G、5G</w:t>
      </w:r>
      <w:proofErr w:type="gramStart"/>
      <w:r w:rsidRPr="00217AC9">
        <w:rPr>
          <w:rFonts w:ascii="仿宋" w:eastAsia="仿宋" w:hAnsi="仿宋" w:cs="宋体" w:hint="eastAsia"/>
          <w:color w:val="222222"/>
          <w:spacing w:val="8"/>
          <w:kern w:val="0"/>
          <w:sz w:val="28"/>
          <w:szCs w:val="28"/>
        </w:rPr>
        <w:t>多网协同</w:t>
      </w:r>
      <w:proofErr w:type="gramEnd"/>
      <w:r w:rsidRPr="00217AC9">
        <w:rPr>
          <w:rFonts w:ascii="仿宋" w:eastAsia="仿宋" w:hAnsi="仿宋" w:cs="宋体" w:hint="eastAsia"/>
          <w:color w:val="222222"/>
          <w:spacing w:val="8"/>
          <w:kern w:val="0"/>
          <w:sz w:val="28"/>
          <w:szCs w:val="28"/>
        </w:rPr>
        <w:t>创新应用。</w:t>
      </w:r>
    </w:p>
    <w:p w:rsidR="00217AC9" w:rsidRPr="004D7F6A" w:rsidRDefault="00217AC9" w:rsidP="004D7F6A">
      <w:pPr>
        <w:widowControl/>
        <w:ind w:firstLineChars="200" w:firstLine="560"/>
        <w:jc w:val="left"/>
        <w:rPr>
          <w:rFonts w:ascii="黑体" w:eastAsia="黑体" w:hAnsi="黑体" w:cs="宋体"/>
          <w:bCs/>
          <w:kern w:val="0"/>
          <w:sz w:val="28"/>
          <w:szCs w:val="28"/>
        </w:rPr>
      </w:pPr>
      <w:r w:rsidRPr="004D7F6A">
        <w:rPr>
          <w:rFonts w:ascii="黑体" w:eastAsia="黑体" w:hAnsi="黑体" w:cs="宋体" w:hint="eastAsia"/>
          <w:bCs/>
          <w:kern w:val="0"/>
          <w:sz w:val="28"/>
          <w:szCs w:val="28"/>
        </w:rPr>
        <w:t>三、案例申报需符合哪些条件？</w:t>
      </w:r>
    </w:p>
    <w:p w:rsidR="00217AC9" w:rsidRPr="00217AC9" w:rsidRDefault="00217AC9" w:rsidP="004D7F6A">
      <w:pPr>
        <w:widowControl/>
        <w:ind w:firstLineChars="200" w:firstLine="562"/>
        <w:jc w:val="left"/>
        <w:rPr>
          <w:rFonts w:ascii="仿宋" w:eastAsia="仿宋" w:hAnsi="仿宋" w:cs="宋体"/>
          <w:kern w:val="0"/>
          <w:sz w:val="28"/>
          <w:szCs w:val="28"/>
        </w:rPr>
      </w:pPr>
      <w:r w:rsidRPr="00217AC9">
        <w:rPr>
          <w:rFonts w:ascii="仿宋" w:eastAsia="仿宋" w:hAnsi="仿宋" w:cs="宋体" w:hint="eastAsia"/>
          <w:b/>
          <w:bCs/>
          <w:kern w:val="0"/>
          <w:sz w:val="28"/>
          <w:szCs w:val="28"/>
        </w:rPr>
        <w:t>一是关于申报主体。</w:t>
      </w:r>
      <w:r w:rsidRPr="00217AC9">
        <w:rPr>
          <w:rFonts w:ascii="仿宋" w:eastAsia="仿宋" w:hAnsi="仿宋" w:cs="宋体" w:hint="eastAsia"/>
          <w:kern w:val="0"/>
          <w:sz w:val="28"/>
          <w:szCs w:val="28"/>
        </w:rPr>
        <w:t>申报主体应是从事移动物联网产品研发、部署应用、技术创新的相关企业、高校、科研院所单位等，多个单位可联合进行申报。申报企业主体应在中华人民共和国境内注册登记，具有独立法人资格，近三年财务状况良好，在质量、安全、信誉和社会责任等方面无不良记录。</w:t>
      </w:r>
      <w:r w:rsidRPr="00217AC9">
        <w:rPr>
          <w:rFonts w:ascii="仿宋" w:eastAsia="仿宋" w:hAnsi="仿宋" w:cs="宋体" w:hint="eastAsia"/>
          <w:kern w:val="0"/>
          <w:sz w:val="28"/>
          <w:szCs w:val="28"/>
        </w:rPr>
        <w:br/>
        <w:t xml:space="preserve">　　</w:t>
      </w:r>
      <w:r w:rsidRPr="00217AC9">
        <w:rPr>
          <w:rFonts w:ascii="仿宋" w:eastAsia="仿宋" w:hAnsi="仿宋" w:cs="宋体" w:hint="eastAsia"/>
          <w:b/>
          <w:bCs/>
          <w:kern w:val="0"/>
          <w:sz w:val="28"/>
          <w:szCs w:val="28"/>
        </w:rPr>
        <w:t>二是关于申报案例。</w:t>
      </w:r>
      <w:r w:rsidRPr="00217AC9">
        <w:rPr>
          <w:rFonts w:ascii="仿宋" w:eastAsia="仿宋" w:hAnsi="仿宋" w:cs="宋体" w:hint="eastAsia"/>
          <w:kern w:val="0"/>
          <w:sz w:val="28"/>
          <w:szCs w:val="28"/>
        </w:rPr>
        <w:t>案例应充分体现移动物联网应用场景及技术特点，在实施周期内能够达到应用目标计划，案例应当具有一定的代表性、示范性和创新性，在行业内具有较强的借鉴意义和推广价值。</w:t>
      </w:r>
    </w:p>
    <w:p w:rsidR="00217AC9" w:rsidRPr="004D7F6A" w:rsidRDefault="00217AC9" w:rsidP="004D7F6A">
      <w:pPr>
        <w:widowControl/>
        <w:ind w:firstLineChars="200" w:firstLine="560"/>
        <w:jc w:val="left"/>
        <w:rPr>
          <w:rFonts w:ascii="黑体" w:eastAsia="黑体" w:hAnsi="黑体" w:cs="宋体"/>
          <w:bCs/>
          <w:kern w:val="0"/>
          <w:sz w:val="28"/>
          <w:szCs w:val="28"/>
        </w:rPr>
      </w:pPr>
      <w:r w:rsidRPr="004D7F6A">
        <w:rPr>
          <w:rFonts w:ascii="黑体" w:eastAsia="黑体" w:hAnsi="黑体" w:cs="宋体" w:hint="eastAsia"/>
          <w:bCs/>
          <w:kern w:val="0"/>
          <w:sz w:val="28"/>
          <w:szCs w:val="28"/>
        </w:rPr>
        <w:lastRenderedPageBreak/>
        <w:t>四、《2022年案例征集》有哪些流程？</w:t>
      </w:r>
    </w:p>
    <w:p w:rsidR="00217AC9" w:rsidRPr="00217AC9" w:rsidRDefault="00217AC9" w:rsidP="00217AC9">
      <w:pPr>
        <w:widowControl/>
        <w:spacing w:line="420" w:lineRule="atLeast"/>
        <w:ind w:firstLineChars="200" w:firstLine="592"/>
        <w:rPr>
          <w:rFonts w:ascii="仿宋" w:eastAsia="仿宋" w:hAnsi="仿宋" w:cs="宋体"/>
          <w:color w:val="222222"/>
          <w:spacing w:val="8"/>
          <w:kern w:val="0"/>
          <w:sz w:val="28"/>
          <w:szCs w:val="28"/>
        </w:rPr>
      </w:pPr>
      <w:r w:rsidRPr="00217AC9">
        <w:rPr>
          <w:rFonts w:ascii="仿宋" w:eastAsia="仿宋" w:hAnsi="仿宋" w:cs="宋体" w:hint="eastAsia"/>
          <w:color w:val="222222"/>
          <w:spacing w:val="8"/>
          <w:kern w:val="0"/>
          <w:sz w:val="28"/>
          <w:szCs w:val="28"/>
        </w:rPr>
        <w:t>案例征集从2022年9月启动至2023年底结束，共分为四个实施阶段。</w:t>
      </w:r>
      <w:r w:rsidRPr="00217AC9">
        <w:rPr>
          <w:rFonts w:ascii="仿宋" w:eastAsia="仿宋" w:hAnsi="仿宋" w:cs="宋体" w:hint="eastAsia"/>
          <w:b/>
          <w:bCs/>
          <w:color w:val="222222"/>
          <w:spacing w:val="8"/>
          <w:kern w:val="0"/>
          <w:sz w:val="28"/>
          <w:szCs w:val="28"/>
        </w:rPr>
        <w:t>一是</w:t>
      </w:r>
      <w:r w:rsidRPr="00217AC9">
        <w:rPr>
          <w:rFonts w:ascii="仿宋" w:eastAsia="仿宋" w:hAnsi="仿宋" w:cs="宋体" w:hint="eastAsia"/>
          <w:color w:val="222222"/>
          <w:spacing w:val="8"/>
          <w:kern w:val="0"/>
          <w:sz w:val="28"/>
          <w:szCs w:val="28"/>
        </w:rPr>
        <w:t>组织申报阶段（2022年9月30日前）；</w:t>
      </w:r>
      <w:r w:rsidRPr="00217AC9">
        <w:rPr>
          <w:rFonts w:ascii="仿宋" w:eastAsia="仿宋" w:hAnsi="仿宋" w:cs="宋体" w:hint="eastAsia"/>
          <w:b/>
          <w:bCs/>
          <w:color w:val="222222"/>
          <w:spacing w:val="8"/>
          <w:kern w:val="0"/>
          <w:sz w:val="28"/>
          <w:szCs w:val="28"/>
        </w:rPr>
        <w:t>二是</w:t>
      </w:r>
      <w:r w:rsidRPr="00217AC9">
        <w:rPr>
          <w:rFonts w:ascii="仿宋" w:eastAsia="仿宋" w:hAnsi="仿宋" w:cs="宋体" w:hint="eastAsia"/>
          <w:color w:val="222222"/>
          <w:spacing w:val="8"/>
          <w:kern w:val="0"/>
          <w:sz w:val="28"/>
          <w:szCs w:val="28"/>
        </w:rPr>
        <w:t>项目实施阶段（2022年10月至2023年10月）；</w:t>
      </w:r>
      <w:r w:rsidRPr="00217AC9">
        <w:rPr>
          <w:rFonts w:ascii="仿宋" w:eastAsia="仿宋" w:hAnsi="仿宋" w:cs="宋体" w:hint="eastAsia"/>
          <w:b/>
          <w:bCs/>
          <w:color w:val="222222"/>
          <w:spacing w:val="8"/>
          <w:kern w:val="0"/>
          <w:sz w:val="28"/>
          <w:szCs w:val="28"/>
        </w:rPr>
        <w:t>三是</w:t>
      </w:r>
      <w:r w:rsidRPr="00217AC9">
        <w:rPr>
          <w:rFonts w:ascii="仿宋" w:eastAsia="仿宋" w:hAnsi="仿宋" w:cs="宋体" w:hint="eastAsia"/>
          <w:color w:val="222222"/>
          <w:spacing w:val="8"/>
          <w:kern w:val="0"/>
          <w:sz w:val="28"/>
          <w:szCs w:val="28"/>
        </w:rPr>
        <w:t>评选公示阶段（2023年10月中下旬）；</w:t>
      </w:r>
      <w:r w:rsidRPr="00217AC9">
        <w:rPr>
          <w:rFonts w:ascii="仿宋" w:eastAsia="仿宋" w:hAnsi="仿宋" w:cs="宋体" w:hint="eastAsia"/>
          <w:b/>
          <w:bCs/>
          <w:color w:val="222222"/>
          <w:spacing w:val="8"/>
          <w:kern w:val="0"/>
          <w:sz w:val="28"/>
          <w:szCs w:val="28"/>
        </w:rPr>
        <w:t>四是</w:t>
      </w:r>
      <w:r w:rsidRPr="00217AC9">
        <w:rPr>
          <w:rFonts w:ascii="仿宋" w:eastAsia="仿宋" w:hAnsi="仿宋" w:cs="宋体" w:hint="eastAsia"/>
          <w:color w:val="222222"/>
          <w:spacing w:val="8"/>
          <w:kern w:val="0"/>
          <w:sz w:val="28"/>
          <w:szCs w:val="28"/>
        </w:rPr>
        <w:t>宣传推广阶段（2023年11月后）。</w:t>
      </w:r>
    </w:p>
    <w:p w:rsidR="00217AC9" w:rsidRPr="004D7F6A" w:rsidRDefault="00217AC9" w:rsidP="004D7F6A">
      <w:pPr>
        <w:widowControl/>
        <w:ind w:firstLineChars="200" w:firstLine="560"/>
        <w:jc w:val="left"/>
        <w:rPr>
          <w:rFonts w:ascii="黑体" w:eastAsia="黑体" w:hAnsi="黑体" w:cs="宋体"/>
          <w:bCs/>
          <w:kern w:val="0"/>
          <w:sz w:val="28"/>
          <w:szCs w:val="28"/>
        </w:rPr>
      </w:pPr>
      <w:r w:rsidRPr="004D7F6A">
        <w:rPr>
          <w:rFonts w:ascii="黑体" w:eastAsia="黑体" w:hAnsi="黑体" w:cs="宋体" w:hint="eastAsia"/>
          <w:bCs/>
          <w:kern w:val="0"/>
          <w:sz w:val="28"/>
          <w:szCs w:val="28"/>
        </w:rPr>
        <w:t>五、《2022年案例征集》具有哪些特点？</w:t>
      </w:r>
    </w:p>
    <w:p w:rsidR="00217AC9" w:rsidRPr="00217AC9" w:rsidRDefault="00217AC9" w:rsidP="00217AC9">
      <w:pPr>
        <w:widowControl/>
        <w:spacing w:line="420" w:lineRule="atLeast"/>
        <w:ind w:firstLineChars="200" w:firstLine="594"/>
        <w:rPr>
          <w:rFonts w:ascii="仿宋" w:eastAsia="仿宋" w:hAnsi="仿宋" w:cs="宋体"/>
          <w:color w:val="222222"/>
          <w:spacing w:val="8"/>
          <w:kern w:val="0"/>
          <w:sz w:val="28"/>
          <w:szCs w:val="28"/>
        </w:rPr>
      </w:pPr>
      <w:r w:rsidRPr="00217AC9">
        <w:rPr>
          <w:rFonts w:ascii="仿宋" w:eastAsia="仿宋" w:hAnsi="仿宋" w:cs="宋体" w:hint="eastAsia"/>
          <w:b/>
          <w:bCs/>
          <w:color w:val="222222"/>
          <w:spacing w:val="8"/>
          <w:kern w:val="0"/>
          <w:sz w:val="28"/>
          <w:szCs w:val="28"/>
        </w:rPr>
        <w:t>一是领域选择的靶向性。</w:t>
      </w:r>
      <w:r w:rsidRPr="00217AC9">
        <w:rPr>
          <w:rFonts w:ascii="仿宋" w:eastAsia="仿宋" w:hAnsi="仿宋" w:cs="宋体" w:hint="eastAsia"/>
          <w:color w:val="222222"/>
          <w:spacing w:val="8"/>
          <w:kern w:val="0"/>
          <w:sz w:val="28"/>
          <w:szCs w:val="28"/>
        </w:rPr>
        <w:t>移动物联网与垂直行业融合发展，赋能千行百业，涌现出一批初具规模的创新型应用案例。本次案例征集聚焦智能家居、智能穿戴、智慧农业、智能表计等发展较快、具有代表性的十大领域，拟进一步遴选出技术先进、成效突出、应用前景良好的典型案例，树立各领域标杆，发挥典型示范作用，为行业企业提供借鉴参考，推动应用规模化发展。</w:t>
      </w:r>
    </w:p>
    <w:p w:rsidR="00217AC9" w:rsidRPr="00217AC9" w:rsidRDefault="00217AC9" w:rsidP="004D7F6A">
      <w:pPr>
        <w:widowControl/>
        <w:spacing w:line="420" w:lineRule="atLeast"/>
        <w:ind w:firstLineChars="200" w:firstLine="594"/>
        <w:rPr>
          <w:rFonts w:ascii="仿宋" w:eastAsia="仿宋" w:hAnsi="仿宋" w:cs="宋体"/>
          <w:color w:val="222222"/>
          <w:spacing w:val="8"/>
          <w:kern w:val="0"/>
          <w:sz w:val="28"/>
          <w:szCs w:val="28"/>
        </w:rPr>
      </w:pPr>
      <w:r w:rsidRPr="00217AC9">
        <w:rPr>
          <w:rFonts w:ascii="仿宋" w:eastAsia="仿宋" w:hAnsi="仿宋" w:cs="宋体" w:hint="eastAsia"/>
          <w:b/>
          <w:bCs/>
          <w:color w:val="222222"/>
          <w:spacing w:val="8"/>
          <w:kern w:val="0"/>
          <w:sz w:val="28"/>
          <w:szCs w:val="28"/>
        </w:rPr>
        <w:t>二是目标设置的针对性。</w:t>
      </w:r>
      <w:r w:rsidRPr="00217AC9">
        <w:rPr>
          <w:rFonts w:ascii="仿宋" w:eastAsia="仿宋" w:hAnsi="仿宋" w:cs="宋体" w:hint="eastAsia"/>
          <w:color w:val="222222"/>
          <w:spacing w:val="8"/>
          <w:kern w:val="0"/>
          <w:sz w:val="28"/>
          <w:szCs w:val="28"/>
        </w:rPr>
        <w:t>案例征集结合不同行业应用领域特点，提出了规模部署、创新能力、复制推广三个通用指标和反映行业特点的个性指标，针对不同领域设置了相应的定量指标。应用案例需要具备一定的连接规模，对连接数及年增长率提出了具体的要求。应用案例需要具备创新能力，考核移动物联网相关专利及软件著作数量，方案能够持续迭代创新。应用案例需要具备应用前景，项目具有广阔应用前景。同时设置了行业特色指标，考察案例与行业的结合度。</w:t>
      </w:r>
    </w:p>
    <w:p w:rsidR="00217AC9" w:rsidRPr="00217AC9" w:rsidRDefault="00217AC9" w:rsidP="004D7F6A">
      <w:pPr>
        <w:widowControl/>
        <w:spacing w:line="420" w:lineRule="atLeast"/>
        <w:ind w:firstLineChars="200" w:firstLine="594"/>
        <w:rPr>
          <w:rFonts w:ascii="仿宋" w:eastAsia="仿宋" w:hAnsi="仿宋" w:cs="宋体"/>
          <w:color w:val="222222"/>
          <w:spacing w:val="8"/>
          <w:kern w:val="0"/>
          <w:sz w:val="28"/>
          <w:szCs w:val="28"/>
        </w:rPr>
      </w:pPr>
      <w:r w:rsidRPr="00217AC9">
        <w:rPr>
          <w:rFonts w:ascii="仿宋" w:eastAsia="仿宋" w:hAnsi="仿宋" w:cs="宋体" w:hint="eastAsia"/>
          <w:b/>
          <w:bCs/>
          <w:color w:val="222222"/>
          <w:spacing w:val="8"/>
          <w:kern w:val="0"/>
          <w:sz w:val="28"/>
          <w:szCs w:val="28"/>
        </w:rPr>
        <w:t>三是评选过程的严谨性。</w:t>
      </w:r>
      <w:r w:rsidRPr="00217AC9">
        <w:rPr>
          <w:rFonts w:ascii="仿宋" w:eastAsia="仿宋" w:hAnsi="仿宋" w:cs="宋体" w:hint="eastAsia"/>
          <w:color w:val="222222"/>
          <w:spacing w:val="8"/>
          <w:kern w:val="0"/>
          <w:sz w:val="28"/>
          <w:szCs w:val="28"/>
        </w:rPr>
        <w:t>本次案例征集在项目实施阶段对各地推荐并遴选进入储备案例库的案例设置了1年的考察期。考察</w:t>
      </w:r>
      <w:r w:rsidRPr="00217AC9">
        <w:rPr>
          <w:rFonts w:ascii="仿宋" w:eastAsia="仿宋" w:hAnsi="仿宋" w:cs="宋体" w:hint="eastAsia"/>
          <w:color w:val="222222"/>
          <w:spacing w:val="8"/>
          <w:kern w:val="0"/>
          <w:sz w:val="28"/>
          <w:szCs w:val="28"/>
        </w:rPr>
        <w:lastRenderedPageBreak/>
        <w:t>期内拟通过企业在线填报项目进展、开展座谈交流等多种方式，持续考察储备案例的项目成长性、发展潜力、示范作用等，更加全面、客观、公正地反映案例的发展情况，有利于在评选公示阶段评出更具代表性的案例。</w:t>
      </w:r>
    </w:p>
    <w:p w:rsidR="00217AC9" w:rsidRPr="004D7F6A" w:rsidRDefault="00217AC9" w:rsidP="004D7F6A">
      <w:pPr>
        <w:widowControl/>
        <w:ind w:firstLineChars="200" w:firstLine="560"/>
        <w:jc w:val="left"/>
        <w:rPr>
          <w:rFonts w:ascii="黑体" w:eastAsia="黑体" w:hAnsi="黑体" w:cs="宋体"/>
          <w:bCs/>
          <w:kern w:val="0"/>
          <w:sz w:val="28"/>
          <w:szCs w:val="28"/>
        </w:rPr>
      </w:pPr>
      <w:r w:rsidRPr="004D7F6A">
        <w:rPr>
          <w:rFonts w:ascii="黑体" w:eastAsia="黑体" w:hAnsi="黑体" w:cs="宋体" w:hint="eastAsia"/>
          <w:bCs/>
          <w:kern w:val="0"/>
          <w:sz w:val="28"/>
          <w:szCs w:val="28"/>
        </w:rPr>
        <w:t>六、如何加强对典型案例的宣传推广？</w:t>
      </w:r>
    </w:p>
    <w:p w:rsidR="00241803" w:rsidRPr="00217AC9" w:rsidRDefault="00217AC9" w:rsidP="00217AC9">
      <w:pPr>
        <w:ind w:firstLineChars="200" w:firstLine="560"/>
        <w:rPr>
          <w:rFonts w:ascii="仿宋" w:eastAsia="仿宋" w:hAnsi="仿宋"/>
          <w:sz w:val="28"/>
          <w:szCs w:val="28"/>
        </w:rPr>
      </w:pPr>
      <w:r w:rsidRPr="00217AC9">
        <w:rPr>
          <w:rFonts w:ascii="仿宋" w:eastAsia="仿宋" w:hAnsi="仿宋" w:cs="宋体" w:hint="eastAsia"/>
          <w:kern w:val="0"/>
          <w:sz w:val="28"/>
          <w:szCs w:val="28"/>
        </w:rPr>
        <w:t>案例评选结束后，工业和信息化部将组织相关单位通过举办移动物联网大会、开展媒体调研行、编制应用案例集等形式加强典型案例宣传推广，强化产融对接及成果转化，充分发挥典型案例对移动物联网产业发展的带动作用，推动移动物联网在更大范围、更深程度赋能实体经济转型升级。</w:t>
      </w:r>
      <w:bookmarkEnd w:id="0"/>
    </w:p>
    <w:sectPr w:rsidR="00241803" w:rsidRPr="00217AC9" w:rsidSect="00E86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7E" w:rsidRDefault="00FC307E" w:rsidP="00C91E87">
      <w:r>
        <w:separator/>
      </w:r>
    </w:p>
  </w:endnote>
  <w:endnote w:type="continuationSeparator" w:id="0">
    <w:p w:rsidR="00FC307E" w:rsidRDefault="00FC307E" w:rsidP="00C9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7E" w:rsidRDefault="00FC307E" w:rsidP="00C91E87">
      <w:r>
        <w:separator/>
      </w:r>
    </w:p>
  </w:footnote>
  <w:footnote w:type="continuationSeparator" w:id="0">
    <w:p w:rsidR="00FC307E" w:rsidRDefault="00FC307E" w:rsidP="00C91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F283A"/>
    <w:multiLevelType w:val="hybridMultilevel"/>
    <w:tmpl w:val="E5881BB0"/>
    <w:lvl w:ilvl="0" w:tplc="E084C2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F4F5AAF"/>
    <w:multiLevelType w:val="hybridMultilevel"/>
    <w:tmpl w:val="DD92A9F2"/>
    <w:lvl w:ilvl="0" w:tplc="98FCA90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2462A89"/>
    <w:multiLevelType w:val="hybridMultilevel"/>
    <w:tmpl w:val="69741EA4"/>
    <w:lvl w:ilvl="0" w:tplc="B1326C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1E87"/>
    <w:rsid w:val="00003018"/>
    <w:rsid w:val="000E49BE"/>
    <w:rsid w:val="00120B1A"/>
    <w:rsid w:val="00213CB4"/>
    <w:rsid w:val="00217AC9"/>
    <w:rsid w:val="00241803"/>
    <w:rsid w:val="00354AAA"/>
    <w:rsid w:val="004D7F6A"/>
    <w:rsid w:val="006A5118"/>
    <w:rsid w:val="00796F25"/>
    <w:rsid w:val="008716DD"/>
    <w:rsid w:val="008810F9"/>
    <w:rsid w:val="00C91E87"/>
    <w:rsid w:val="00E866CB"/>
    <w:rsid w:val="00EC49AF"/>
    <w:rsid w:val="00F33166"/>
    <w:rsid w:val="00FC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C9"/>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796F2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E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1E87"/>
    <w:rPr>
      <w:sz w:val="18"/>
      <w:szCs w:val="18"/>
    </w:rPr>
  </w:style>
  <w:style w:type="paragraph" w:styleId="a4">
    <w:name w:val="footer"/>
    <w:basedOn w:val="a"/>
    <w:link w:val="Char0"/>
    <w:uiPriority w:val="99"/>
    <w:unhideWhenUsed/>
    <w:rsid w:val="00C91E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1E87"/>
    <w:rPr>
      <w:sz w:val="18"/>
      <w:szCs w:val="18"/>
    </w:rPr>
  </w:style>
  <w:style w:type="paragraph" w:styleId="a5">
    <w:name w:val="List Paragraph"/>
    <w:basedOn w:val="a"/>
    <w:uiPriority w:val="34"/>
    <w:qFormat/>
    <w:rsid w:val="00C91E87"/>
    <w:pPr>
      <w:ind w:firstLineChars="200" w:firstLine="420"/>
    </w:pPr>
    <w:rPr>
      <w:rFonts w:asciiTheme="minorHAnsi" w:eastAsiaTheme="minorEastAsia" w:hAnsiTheme="minorHAnsi" w:cstheme="minorBidi"/>
      <w:szCs w:val="22"/>
    </w:rPr>
  </w:style>
  <w:style w:type="character" w:styleId="a6">
    <w:name w:val="Hyperlink"/>
    <w:basedOn w:val="a0"/>
    <w:uiPriority w:val="99"/>
    <w:unhideWhenUsed/>
    <w:rsid w:val="00C91E87"/>
    <w:rPr>
      <w:color w:val="0000FF" w:themeColor="hyperlink"/>
      <w:u w:val="single"/>
    </w:rPr>
  </w:style>
  <w:style w:type="character" w:customStyle="1" w:styleId="1Char">
    <w:name w:val="标题 1 Char"/>
    <w:basedOn w:val="a0"/>
    <w:link w:val="1"/>
    <w:uiPriority w:val="9"/>
    <w:rsid w:val="00796F25"/>
    <w:rPr>
      <w:rFonts w:ascii="宋体" w:eastAsia="宋体" w:hAnsi="宋体" w:cs="宋体"/>
      <w:b/>
      <w:bCs/>
      <w:kern w:val="36"/>
      <w:sz w:val="48"/>
      <w:szCs w:val="48"/>
    </w:rPr>
  </w:style>
  <w:style w:type="character" w:styleId="a7">
    <w:name w:val="Strong"/>
    <w:basedOn w:val="a0"/>
    <w:uiPriority w:val="22"/>
    <w:qFormat/>
    <w:rsid w:val="00217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88262">
      <w:bodyDiv w:val="1"/>
      <w:marLeft w:val="0"/>
      <w:marRight w:val="0"/>
      <w:marTop w:val="0"/>
      <w:marBottom w:val="0"/>
      <w:divBdr>
        <w:top w:val="none" w:sz="0" w:space="0" w:color="auto"/>
        <w:left w:val="none" w:sz="0" w:space="0" w:color="auto"/>
        <w:bottom w:val="none" w:sz="0" w:space="0" w:color="auto"/>
        <w:right w:val="none" w:sz="0" w:space="0" w:color="auto"/>
      </w:divBdr>
    </w:div>
    <w:div w:id="13862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路昆</cp:lastModifiedBy>
  <cp:revision>3</cp:revision>
  <dcterms:created xsi:type="dcterms:W3CDTF">2022-09-22T06:39:00Z</dcterms:created>
  <dcterms:modified xsi:type="dcterms:W3CDTF">2022-09-26T08:51:00Z</dcterms:modified>
</cp:coreProperties>
</file>